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52C8" w14:textId="4FAC3A6E" w:rsidR="008C35D1" w:rsidRDefault="00252507" w:rsidP="00D06C9C">
      <w:pPr>
        <w:pStyle w:val="NoSpacing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BARN HILL CONSERVATION GROUP</w:t>
      </w:r>
      <w:r w:rsidR="002A0A57">
        <w:rPr>
          <w:rFonts w:ascii="Arial" w:hAnsi="Arial" w:cs="Arial"/>
          <w:lang w:val="en-US"/>
        </w:rPr>
        <w:t xml:space="preserve"> </w:t>
      </w:r>
    </w:p>
    <w:p w14:paraId="13AB7696" w14:textId="77777777" w:rsidR="00252507" w:rsidRDefault="00252507" w:rsidP="00D06C9C">
      <w:pPr>
        <w:pStyle w:val="NoSpacing"/>
        <w:jc w:val="center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(Registered Charity No.1085476)</w:t>
      </w:r>
    </w:p>
    <w:p w14:paraId="33F10740" w14:textId="06EAACDC" w:rsidR="00252507" w:rsidRDefault="00252507" w:rsidP="00D06C9C">
      <w:pPr>
        <w:pStyle w:val="NoSpacing"/>
        <w:jc w:val="center"/>
        <w:rPr>
          <w:rFonts w:ascii="Arial" w:hAnsi="Arial" w:cs="Arial"/>
          <w:u w:val="single"/>
          <w:lang w:val="en-US"/>
        </w:rPr>
      </w:pPr>
      <w:r w:rsidRPr="00D06C9C">
        <w:rPr>
          <w:rFonts w:ascii="Arial" w:hAnsi="Arial" w:cs="Arial"/>
          <w:u w:val="single"/>
          <w:lang w:val="en-US"/>
        </w:rPr>
        <w:t>Annual report: 1 April 20</w:t>
      </w:r>
      <w:r w:rsidR="00142494">
        <w:rPr>
          <w:rFonts w:ascii="Arial" w:hAnsi="Arial" w:cs="Arial"/>
          <w:u w:val="single"/>
          <w:lang w:val="en-US"/>
        </w:rPr>
        <w:t>2</w:t>
      </w:r>
      <w:r w:rsidR="0071198E">
        <w:rPr>
          <w:rFonts w:ascii="Arial" w:hAnsi="Arial" w:cs="Arial"/>
          <w:u w:val="single"/>
          <w:lang w:val="en-US"/>
        </w:rPr>
        <w:t>4</w:t>
      </w:r>
      <w:r w:rsidRPr="00D06C9C">
        <w:rPr>
          <w:rFonts w:ascii="Arial" w:hAnsi="Arial" w:cs="Arial"/>
          <w:u w:val="single"/>
          <w:lang w:val="en-US"/>
        </w:rPr>
        <w:t xml:space="preserve"> – 31 March 20</w:t>
      </w:r>
      <w:r w:rsidR="00376AF0">
        <w:rPr>
          <w:rFonts w:ascii="Arial" w:hAnsi="Arial" w:cs="Arial"/>
          <w:u w:val="single"/>
          <w:lang w:val="en-US"/>
        </w:rPr>
        <w:t>2</w:t>
      </w:r>
      <w:r w:rsidR="0071198E">
        <w:rPr>
          <w:rFonts w:ascii="Arial" w:hAnsi="Arial" w:cs="Arial"/>
          <w:u w:val="single"/>
          <w:lang w:val="en-US"/>
        </w:rPr>
        <w:t>5</w:t>
      </w:r>
    </w:p>
    <w:p w14:paraId="59253EB3" w14:textId="77777777" w:rsidR="0071198E" w:rsidRDefault="0071198E" w:rsidP="0071198E">
      <w:pPr>
        <w:pStyle w:val="NoSpacing"/>
        <w:rPr>
          <w:rFonts w:ascii="Arial" w:hAnsi="Arial" w:cs="Arial"/>
          <w:u w:val="single"/>
          <w:lang w:val="en-US"/>
        </w:rPr>
      </w:pPr>
    </w:p>
    <w:p w14:paraId="691D6256" w14:textId="77777777" w:rsidR="0071198E" w:rsidRDefault="0071198E" w:rsidP="0071198E">
      <w:pPr>
        <w:pStyle w:val="NoSpacing"/>
        <w:rPr>
          <w:rFonts w:ascii="Arial" w:hAnsi="Arial" w:cs="Arial"/>
          <w:u w:val="single"/>
          <w:lang w:val="en-US"/>
        </w:rPr>
      </w:pPr>
    </w:p>
    <w:p w14:paraId="4E0D7A73" w14:textId="0B12128C" w:rsidR="0071198E" w:rsidRPr="00CF554A" w:rsidRDefault="002B2AC0" w:rsidP="0071198E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year saw another full series of Sunday morning projects in </w:t>
      </w:r>
      <w:proofErr w:type="spellStart"/>
      <w:r>
        <w:rPr>
          <w:rFonts w:ascii="Arial" w:hAnsi="Arial" w:cs="Arial"/>
          <w:lang w:val="en-US"/>
        </w:rPr>
        <w:t>Fryent</w:t>
      </w:r>
      <w:proofErr w:type="spellEnd"/>
      <w:r>
        <w:rPr>
          <w:rFonts w:ascii="Arial" w:hAnsi="Arial" w:cs="Arial"/>
          <w:lang w:val="en-US"/>
        </w:rPr>
        <w:t xml:space="preserve"> Country Park. There were many wet periods making working conditions difficult, but we are a resilient and resourceful </w:t>
      </w:r>
      <w:r w:rsidR="00207934">
        <w:rPr>
          <w:rFonts w:ascii="Arial" w:hAnsi="Arial" w:cs="Arial"/>
          <w:lang w:val="en-US"/>
        </w:rPr>
        <w:t>team and</w:t>
      </w:r>
      <w:r w:rsidR="00CA33EB">
        <w:rPr>
          <w:rFonts w:ascii="Arial" w:hAnsi="Arial" w:cs="Arial"/>
          <w:lang w:val="en-US"/>
        </w:rPr>
        <w:t xml:space="preserve"> enjoy the </w:t>
      </w:r>
      <w:r w:rsidR="00207934">
        <w:rPr>
          <w:rFonts w:ascii="Arial" w:hAnsi="Arial" w:cs="Arial"/>
          <w:lang w:val="en-US"/>
        </w:rPr>
        <w:t>challenge. The frogspawn count was significantly higher this season: a total of 1,631 clumps, compared to 674 for 2024</w:t>
      </w:r>
      <w:r w:rsidR="00B20F6E">
        <w:rPr>
          <w:rFonts w:ascii="Arial" w:hAnsi="Arial" w:cs="Arial"/>
          <w:lang w:val="en-US"/>
        </w:rPr>
        <w:t>. There</w:t>
      </w:r>
      <w:r w:rsidR="00451A00">
        <w:rPr>
          <w:rFonts w:ascii="Arial" w:hAnsi="Arial" w:cs="Arial"/>
          <w:lang w:val="en-US"/>
        </w:rPr>
        <w:t xml:space="preserve"> was a limited Hay Meadows survey during 2024. The meadow restoration at Masons Field continues to show </w:t>
      </w:r>
      <w:r w:rsidR="00B20F6E">
        <w:rPr>
          <w:rFonts w:ascii="Arial" w:hAnsi="Arial" w:cs="Arial"/>
          <w:lang w:val="en-US"/>
        </w:rPr>
        <w:t>the spreading</w:t>
      </w:r>
      <w:r w:rsidR="00451A00">
        <w:rPr>
          <w:rFonts w:ascii="Arial" w:hAnsi="Arial" w:cs="Arial"/>
          <w:lang w:val="en-US"/>
        </w:rPr>
        <w:t xml:space="preserve"> of several species.</w:t>
      </w:r>
      <w:r w:rsidR="00207934">
        <w:rPr>
          <w:rFonts w:ascii="Arial" w:hAnsi="Arial" w:cs="Arial"/>
          <w:lang w:val="en-US"/>
        </w:rPr>
        <w:t xml:space="preserve"> </w:t>
      </w:r>
      <w:r w:rsidR="00451A00">
        <w:rPr>
          <w:rFonts w:ascii="Arial" w:hAnsi="Arial" w:cs="Arial"/>
          <w:lang w:val="en-US"/>
        </w:rPr>
        <w:t>Elsewhere, on Sunday projects,</w:t>
      </w:r>
      <w:r w:rsidR="00431B51">
        <w:rPr>
          <w:rFonts w:ascii="Arial" w:hAnsi="Arial" w:cs="Arial"/>
          <w:lang w:val="en-US"/>
        </w:rPr>
        <w:t xml:space="preserve"> we are experimenting with sowing seed in mini</w:t>
      </w:r>
      <w:r w:rsidR="00451A00">
        <w:rPr>
          <w:rFonts w:ascii="Arial" w:hAnsi="Arial" w:cs="Arial"/>
          <w:lang w:val="en-US"/>
        </w:rPr>
        <w:t xml:space="preserve">ature </w:t>
      </w:r>
      <w:r w:rsidR="00431B51">
        <w:rPr>
          <w:rFonts w:ascii="Arial" w:hAnsi="Arial" w:cs="Arial"/>
          <w:lang w:val="en-US"/>
        </w:rPr>
        <w:t>scrapes (so far, Common Knapweed and Ox</w:t>
      </w:r>
      <w:r w:rsidR="00451A00">
        <w:rPr>
          <w:rFonts w:ascii="Arial" w:hAnsi="Arial" w:cs="Arial"/>
          <w:lang w:val="en-US"/>
        </w:rPr>
        <w:t>-</w:t>
      </w:r>
      <w:r w:rsidR="00431B51">
        <w:rPr>
          <w:rFonts w:ascii="Arial" w:hAnsi="Arial" w:cs="Arial"/>
          <w:lang w:val="en-US"/>
        </w:rPr>
        <w:t>eye Daisy) – with a Soil Association derogation.</w:t>
      </w:r>
      <w:r w:rsidR="00207934">
        <w:rPr>
          <w:rFonts w:ascii="Arial" w:hAnsi="Arial" w:cs="Arial"/>
          <w:lang w:val="en-US"/>
        </w:rPr>
        <w:t xml:space="preserve"> </w:t>
      </w:r>
      <w:r w:rsidR="00BE5279">
        <w:rPr>
          <w:rFonts w:ascii="Arial" w:hAnsi="Arial" w:cs="Arial"/>
          <w:lang w:val="en-US"/>
        </w:rPr>
        <w:t>We continued habitat improvement work on the ponds, including some of the smaller seasonal ones.</w:t>
      </w:r>
      <w:r w:rsidR="00B20F6E">
        <w:rPr>
          <w:rFonts w:ascii="Arial" w:hAnsi="Arial" w:cs="Arial"/>
          <w:lang w:val="en-US"/>
        </w:rPr>
        <w:t xml:space="preserve"> </w:t>
      </w:r>
      <w:r w:rsidR="00451A00">
        <w:rPr>
          <w:rFonts w:ascii="Arial" w:hAnsi="Arial" w:cs="Arial"/>
          <w:lang w:val="en-US"/>
        </w:rPr>
        <w:t>18 species of butterfly were recorded on the monitored transects during 2024</w:t>
      </w:r>
      <w:r w:rsidR="006D3EC7">
        <w:rPr>
          <w:rFonts w:ascii="Arial" w:hAnsi="Arial" w:cs="Arial"/>
          <w:lang w:val="en-US"/>
        </w:rPr>
        <w:t>. Numbers of almost all species were relatively low compared with the average for recent years. This reflects the pattern elsewhere in London and the south-east and may be due to weather effects. In FCP we are concentrating on habitat improvement and increasing long-term averages. In this respect, the Brown Hairstreak looks like a success story</w:t>
      </w:r>
      <w:r w:rsidR="00050CA9">
        <w:rPr>
          <w:rFonts w:ascii="Arial" w:hAnsi="Arial" w:cs="Arial"/>
          <w:lang w:val="en-US"/>
        </w:rPr>
        <w:t xml:space="preserve">: an adult has been seen in the </w:t>
      </w:r>
      <w:r w:rsidR="00B20F6E">
        <w:rPr>
          <w:rFonts w:ascii="Arial" w:hAnsi="Arial" w:cs="Arial"/>
          <w:lang w:val="en-US"/>
        </w:rPr>
        <w:t>park</w:t>
      </w:r>
      <w:r w:rsidR="00050CA9">
        <w:rPr>
          <w:rFonts w:ascii="Arial" w:hAnsi="Arial" w:cs="Arial"/>
          <w:lang w:val="en-US"/>
        </w:rPr>
        <w:t xml:space="preserve">, several eggs were found by volunteers during Sunday projects, and a winter survey carried out by a Butterfly Conservation volunteer found over 500 eggs. Hedgerow scalloping, a regular activity during Autumn and Winter projects, </w:t>
      </w:r>
      <w:r w:rsidR="00B20F6E">
        <w:rPr>
          <w:rFonts w:ascii="Arial" w:hAnsi="Arial" w:cs="Arial"/>
          <w:lang w:val="en-US"/>
        </w:rPr>
        <w:t>benefits this</w:t>
      </w:r>
      <w:r w:rsidR="00050CA9">
        <w:rPr>
          <w:rFonts w:ascii="Arial" w:hAnsi="Arial" w:cs="Arial"/>
          <w:lang w:val="en-US"/>
        </w:rPr>
        <w:t xml:space="preserve"> species by </w:t>
      </w:r>
      <w:proofErr w:type="gramStart"/>
      <w:r w:rsidR="00050CA9">
        <w:rPr>
          <w:rFonts w:ascii="Arial" w:hAnsi="Arial" w:cs="Arial"/>
          <w:lang w:val="en-US"/>
        </w:rPr>
        <w:t>producing  a</w:t>
      </w:r>
      <w:proofErr w:type="gramEnd"/>
      <w:r w:rsidR="00050CA9">
        <w:rPr>
          <w:rFonts w:ascii="Arial" w:hAnsi="Arial" w:cs="Arial"/>
          <w:lang w:val="en-US"/>
        </w:rPr>
        <w:t xml:space="preserve"> varied age-structure of Blackthorn (its larval foodplant</w:t>
      </w:r>
      <w:r w:rsidR="00B20F6E">
        <w:rPr>
          <w:rFonts w:ascii="Arial" w:hAnsi="Arial" w:cs="Arial"/>
          <w:lang w:val="en-US"/>
        </w:rPr>
        <w:t>). The</w:t>
      </w:r>
      <w:r w:rsidR="00CF554A">
        <w:rPr>
          <w:rFonts w:ascii="Arial" w:hAnsi="Arial" w:cs="Arial"/>
          <w:lang w:val="en-US"/>
        </w:rPr>
        <w:t xml:space="preserve"> Soil Association Organic Standard for hay, fruit and timber was retained.</w:t>
      </w:r>
      <w:r w:rsidR="00B20F6E">
        <w:rPr>
          <w:rFonts w:ascii="Arial" w:hAnsi="Arial" w:cs="Arial"/>
          <w:lang w:val="en-US"/>
        </w:rPr>
        <w:t xml:space="preserve"> </w:t>
      </w:r>
      <w:r w:rsidR="00CF554A">
        <w:rPr>
          <w:rFonts w:ascii="Arial" w:hAnsi="Arial" w:cs="Arial"/>
          <w:lang w:val="en-US"/>
        </w:rPr>
        <w:t>In the London in Bloom awards, FCP achieved Gold in the Country Park category.</w:t>
      </w:r>
      <w:r w:rsidR="00BE5279">
        <w:rPr>
          <w:rFonts w:ascii="Arial" w:hAnsi="Arial" w:cs="Arial"/>
          <w:lang w:val="en-US"/>
        </w:rPr>
        <w:t xml:space="preserve"> Our volunteers put in some 388 workdays during the year, with between 10 and 20 participants on most projects.</w:t>
      </w:r>
    </w:p>
    <w:p w14:paraId="40AFE2EA" w14:textId="77777777" w:rsidR="00334198" w:rsidRDefault="00334198" w:rsidP="00D06C9C">
      <w:pPr>
        <w:pStyle w:val="NoSpacing"/>
        <w:jc w:val="center"/>
        <w:rPr>
          <w:rFonts w:ascii="Arial" w:hAnsi="Arial" w:cs="Arial"/>
          <w:u w:val="single"/>
          <w:lang w:val="en-US"/>
        </w:rPr>
      </w:pPr>
    </w:p>
    <w:p w14:paraId="69D054C6" w14:textId="0411A554" w:rsidR="00516EBD" w:rsidRDefault="00516EBD" w:rsidP="00517411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lot has been going on in the Walled Garden during the year – gardening, maintenance work and outreach activities. We held a very successful Open Day in June</w:t>
      </w:r>
      <w:r w:rsidR="00C8061D">
        <w:rPr>
          <w:rFonts w:ascii="Arial" w:hAnsi="Arial" w:cs="Arial"/>
          <w:lang w:val="en-US"/>
        </w:rPr>
        <w:t xml:space="preserve">, and there were parties in May, August, November and December. The Garden retained the Green </w:t>
      </w:r>
      <w:r w:rsidR="00B20F6E">
        <w:rPr>
          <w:rFonts w:ascii="Arial" w:hAnsi="Arial" w:cs="Arial"/>
          <w:lang w:val="en-US"/>
        </w:rPr>
        <w:t>Flag and</w:t>
      </w:r>
      <w:r w:rsidR="00C8061D">
        <w:rPr>
          <w:rFonts w:ascii="Arial" w:hAnsi="Arial" w:cs="Arial"/>
          <w:lang w:val="en-US"/>
        </w:rPr>
        <w:t xml:space="preserve"> achieved Gold in the Small Conservation Area category of London in Bloom. Roe Green School </w:t>
      </w:r>
      <w:r w:rsidR="00B20F6E">
        <w:rPr>
          <w:rFonts w:ascii="Arial" w:hAnsi="Arial" w:cs="Arial"/>
          <w:lang w:val="en-US"/>
        </w:rPr>
        <w:t>has</w:t>
      </w:r>
      <w:r w:rsidR="00C8061D">
        <w:rPr>
          <w:rFonts w:ascii="Arial" w:hAnsi="Arial" w:cs="Arial"/>
          <w:lang w:val="en-US"/>
        </w:rPr>
        <w:t xml:space="preserve"> made good use of the Garden to </w:t>
      </w:r>
      <w:r w:rsidR="00F7449E">
        <w:rPr>
          <w:rFonts w:ascii="Arial" w:hAnsi="Arial" w:cs="Arial"/>
          <w:lang w:val="en-US"/>
        </w:rPr>
        <w:t xml:space="preserve">introduce children </w:t>
      </w:r>
      <w:r w:rsidR="00B20F6E">
        <w:rPr>
          <w:rFonts w:ascii="Arial" w:hAnsi="Arial" w:cs="Arial"/>
          <w:lang w:val="en-US"/>
        </w:rPr>
        <w:t xml:space="preserve">to </w:t>
      </w:r>
      <w:r w:rsidR="00F7449E">
        <w:rPr>
          <w:rFonts w:ascii="Arial" w:hAnsi="Arial" w:cs="Arial"/>
          <w:lang w:val="en-US"/>
        </w:rPr>
        <w:t xml:space="preserve">how wildlife is affected by the different seasons, with 4 classes visiting in October 2024 and March 2025 (120 children on each occasion). The Village School visited twice a week during termtime to </w:t>
      </w:r>
      <w:r w:rsidR="00896240">
        <w:rPr>
          <w:rFonts w:ascii="Arial" w:hAnsi="Arial" w:cs="Arial"/>
          <w:lang w:val="en-US"/>
        </w:rPr>
        <w:t>use the Garden as an outdoor classroom for</w:t>
      </w:r>
      <w:r w:rsidR="00F7449E">
        <w:rPr>
          <w:rFonts w:ascii="Arial" w:hAnsi="Arial" w:cs="Arial"/>
          <w:lang w:val="en-US"/>
        </w:rPr>
        <w:t xml:space="preserve"> a variety of activities.</w:t>
      </w:r>
      <w:r w:rsidR="009536B9">
        <w:rPr>
          <w:rFonts w:ascii="Arial" w:hAnsi="Arial" w:cs="Arial"/>
          <w:lang w:val="en-US"/>
        </w:rPr>
        <w:t xml:space="preserve"> 12 young volunteers were working for </w:t>
      </w:r>
      <w:r w:rsidR="00385193">
        <w:rPr>
          <w:rFonts w:ascii="Arial" w:hAnsi="Arial" w:cs="Arial"/>
          <w:lang w:val="en-US"/>
        </w:rPr>
        <w:t xml:space="preserve">the </w:t>
      </w:r>
      <w:r w:rsidR="009536B9">
        <w:rPr>
          <w:rFonts w:ascii="Arial" w:hAnsi="Arial" w:cs="Arial"/>
          <w:lang w:val="en-US"/>
        </w:rPr>
        <w:t>Duke of Edinburgh Awards this year.</w:t>
      </w:r>
      <w:r w:rsidR="00385193">
        <w:rPr>
          <w:rFonts w:ascii="Arial" w:hAnsi="Arial" w:cs="Arial"/>
          <w:lang w:val="en-US"/>
        </w:rPr>
        <w:t xml:space="preserve"> BHCG volunteers put in some 1,809 workdays over the year.</w:t>
      </w:r>
    </w:p>
    <w:p w14:paraId="6F60C01F" w14:textId="77777777" w:rsidR="009536B9" w:rsidRDefault="009536B9" w:rsidP="00517411">
      <w:pPr>
        <w:pStyle w:val="NoSpacing"/>
        <w:rPr>
          <w:rFonts w:ascii="Arial" w:hAnsi="Arial" w:cs="Arial"/>
          <w:lang w:val="en-US"/>
        </w:rPr>
      </w:pPr>
    </w:p>
    <w:p w14:paraId="49C2873F" w14:textId="463D7DE2" w:rsidR="009536B9" w:rsidRDefault="009536B9" w:rsidP="00517411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BHCG celebrated its 40th anniversary this year and can rightly be proud of the results of its tireless work in the Country Park and the Walled Garden</w:t>
      </w:r>
    </w:p>
    <w:p w14:paraId="537BEDFA" w14:textId="77777777" w:rsidR="00373182" w:rsidRDefault="00373182" w:rsidP="00517411">
      <w:pPr>
        <w:pStyle w:val="NoSpacing"/>
        <w:rPr>
          <w:rFonts w:ascii="Arial" w:hAnsi="Arial" w:cs="Arial"/>
          <w:lang w:val="en-US"/>
        </w:rPr>
      </w:pPr>
    </w:p>
    <w:p w14:paraId="2844831F" w14:textId="294E5F4B" w:rsidR="00E00DCD" w:rsidRDefault="00717F56" w:rsidP="00252507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Well done everyone!</w:t>
      </w:r>
    </w:p>
    <w:p w14:paraId="6766F85A" w14:textId="77777777" w:rsidR="0095355F" w:rsidRDefault="0095355F" w:rsidP="00252507">
      <w:pPr>
        <w:pStyle w:val="NoSpacing"/>
        <w:rPr>
          <w:rFonts w:ascii="Arial" w:hAnsi="Arial" w:cs="Arial"/>
          <w:lang w:val="en-US"/>
        </w:rPr>
      </w:pPr>
    </w:p>
    <w:p w14:paraId="74528875" w14:textId="77777777" w:rsidR="0095355F" w:rsidRDefault="0095355F" w:rsidP="00252507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John Barrington (Chairman)</w:t>
      </w:r>
    </w:p>
    <w:p w14:paraId="1D49E2B2" w14:textId="77777777" w:rsidR="0010199B" w:rsidRPr="0010199B" w:rsidRDefault="0010199B" w:rsidP="0010199B">
      <w:pPr>
        <w:tabs>
          <w:tab w:val="left" w:pos="5364"/>
        </w:tabs>
        <w:rPr>
          <w:lang w:val="en-US"/>
        </w:rPr>
      </w:pPr>
      <w:r>
        <w:rPr>
          <w:lang w:val="en-US"/>
        </w:rPr>
        <w:tab/>
      </w:r>
    </w:p>
    <w:sectPr w:rsidR="0010199B" w:rsidRPr="001019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7D52" w14:textId="77777777" w:rsidR="003923E7" w:rsidRDefault="003923E7" w:rsidP="00EB7100">
      <w:pPr>
        <w:spacing w:after="0" w:line="240" w:lineRule="auto"/>
      </w:pPr>
      <w:r>
        <w:separator/>
      </w:r>
    </w:p>
  </w:endnote>
  <w:endnote w:type="continuationSeparator" w:id="0">
    <w:p w14:paraId="7D63F587" w14:textId="77777777" w:rsidR="003923E7" w:rsidRDefault="003923E7" w:rsidP="00EB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4491" w14:textId="77777777" w:rsidR="00EB24B5" w:rsidRDefault="00EB2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39CE" w14:textId="77777777" w:rsidR="00EB24B5" w:rsidRDefault="00EB2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FB7D" w14:textId="77777777" w:rsidR="00EB24B5" w:rsidRDefault="00EB2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0FBC" w14:textId="77777777" w:rsidR="003923E7" w:rsidRDefault="003923E7" w:rsidP="00EB7100">
      <w:pPr>
        <w:spacing w:after="0" w:line="240" w:lineRule="auto"/>
      </w:pPr>
      <w:r>
        <w:separator/>
      </w:r>
    </w:p>
  </w:footnote>
  <w:footnote w:type="continuationSeparator" w:id="0">
    <w:p w14:paraId="1EC1E526" w14:textId="77777777" w:rsidR="003923E7" w:rsidRDefault="003923E7" w:rsidP="00EB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84D3" w14:textId="77777777" w:rsidR="00EB24B5" w:rsidRDefault="00EB2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6AAE" w14:textId="77777777" w:rsidR="00EB7100" w:rsidRPr="00EB7100" w:rsidRDefault="00EB7100">
    <w:pPr>
      <w:pStyle w:val="Header"/>
      <w:rPr>
        <w:color w:val="FF0000"/>
        <w:u w:val="single"/>
      </w:rPr>
    </w:pPr>
  </w:p>
  <w:p w14:paraId="08DB4FE2" w14:textId="77777777" w:rsidR="00EB7100" w:rsidRDefault="00EB71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3069" w14:textId="77777777" w:rsidR="00EB24B5" w:rsidRDefault="00EB24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07"/>
    <w:rsid w:val="00034302"/>
    <w:rsid w:val="00050CA9"/>
    <w:rsid w:val="0006164B"/>
    <w:rsid w:val="000626E9"/>
    <w:rsid w:val="00063F46"/>
    <w:rsid w:val="00074619"/>
    <w:rsid w:val="000A4E6C"/>
    <w:rsid w:val="000B445A"/>
    <w:rsid w:val="000C476A"/>
    <w:rsid w:val="000D2D28"/>
    <w:rsid w:val="000D7D14"/>
    <w:rsid w:val="000E1816"/>
    <w:rsid w:val="000E7704"/>
    <w:rsid w:val="000F4C57"/>
    <w:rsid w:val="0010199B"/>
    <w:rsid w:val="00104D2D"/>
    <w:rsid w:val="00142494"/>
    <w:rsid w:val="001444A8"/>
    <w:rsid w:val="00147FD1"/>
    <w:rsid w:val="00174290"/>
    <w:rsid w:val="00183B3A"/>
    <w:rsid w:val="00190C3B"/>
    <w:rsid w:val="00197061"/>
    <w:rsid w:val="001B0BA7"/>
    <w:rsid w:val="001B4264"/>
    <w:rsid w:val="001B599B"/>
    <w:rsid w:val="001C0B58"/>
    <w:rsid w:val="001F03E6"/>
    <w:rsid w:val="00203B96"/>
    <w:rsid w:val="00207934"/>
    <w:rsid w:val="00222075"/>
    <w:rsid w:val="00234026"/>
    <w:rsid w:val="002356FB"/>
    <w:rsid w:val="00237550"/>
    <w:rsid w:val="00252507"/>
    <w:rsid w:val="00252918"/>
    <w:rsid w:val="00267067"/>
    <w:rsid w:val="002A0A57"/>
    <w:rsid w:val="002A2F21"/>
    <w:rsid w:val="002B2AC0"/>
    <w:rsid w:val="002C56F4"/>
    <w:rsid w:val="002E64CB"/>
    <w:rsid w:val="00334198"/>
    <w:rsid w:val="0033429D"/>
    <w:rsid w:val="00346D28"/>
    <w:rsid w:val="00373182"/>
    <w:rsid w:val="00376AF0"/>
    <w:rsid w:val="00385193"/>
    <w:rsid w:val="003923E7"/>
    <w:rsid w:val="003C31B2"/>
    <w:rsid w:val="003C39BD"/>
    <w:rsid w:val="003F50DF"/>
    <w:rsid w:val="00403CDA"/>
    <w:rsid w:val="00421C88"/>
    <w:rsid w:val="00431B51"/>
    <w:rsid w:val="0043446A"/>
    <w:rsid w:val="00444E37"/>
    <w:rsid w:val="00451A00"/>
    <w:rsid w:val="00477B87"/>
    <w:rsid w:val="004833B3"/>
    <w:rsid w:val="00493CFE"/>
    <w:rsid w:val="004F23B8"/>
    <w:rsid w:val="00502436"/>
    <w:rsid w:val="00516EBD"/>
    <w:rsid w:val="00517411"/>
    <w:rsid w:val="00534B3F"/>
    <w:rsid w:val="00535D4D"/>
    <w:rsid w:val="00536A17"/>
    <w:rsid w:val="005427F4"/>
    <w:rsid w:val="00555C56"/>
    <w:rsid w:val="005569D1"/>
    <w:rsid w:val="00556C4A"/>
    <w:rsid w:val="00560D0D"/>
    <w:rsid w:val="00567807"/>
    <w:rsid w:val="00571F28"/>
    <w:rsid w:val="00575CCF"/>
    <w:rsid w:val="005C32DE"/>
    <w:rsid w:val="005C45F5"/>
    <w:rsid w:val="005C4FB6"/>
    <w:rsid w:val="005F5B93"/>
    <w:rsid w:val="0062325C"/>
    <w:rsid w:val="00657E3B"/>
    <w:rsid w:val="006724FC"/>
    <w:rsid w:val="00673735"/>
    <w:rsid w:val="00682525"/>
    <w:rsid w:val="006B2CD0"/>
    <w:rsid w:val="006B6283"/>
    <w:rsid w:val="006C5A24"/>
    <w:rsid w:val="006C6927"/>
    <w:rsid w:val="006D3EC7"/>
    <w:rsid w:val="006E086C"/>
    <w:rsid w:val="006E091A"/>
    <w:rsid w:val="007031CF"/>
    <w:rsid w:val="007115E6"/>
    <w:rsid w:val="0071198E"/>
    <w:rsid w:val="007155BC"/>
    <w:rsid w:val="00715A25"/>
    <w:rsid w:val="00717F56"/>
    <w:rsid w:val="00734EF3"/>
    <w:rsid w:val="00752602"/>
    <w:rsid w:val="007B33AE"/>
    <w:rsid w:val="007B4D5D"/>
    <w:rsid w:val="007D2CC2"/>
    <w:rsid w:val="007E2E44"/>
    <w:rsid w:val="007F4C24"/>
    <w:rsid w:val="00800587"/>
    <w:rsid w:val="0080480D"/>
    <w:rsid w:val="008211E2"/>
    <w:rsid w:val="00827E5C"/>
    <w:rsid w:val="00850949"/>
    <w:rsid w:val="00880FD8"/>
    <w:rsid w:val="008856BC"/>
    <w:rsid w:val="00896240"/>
    <w:rsid w:val="008A7E54"/>
    <w:rsid w:val="008C35D1"/>
    <w:rsid w:val="008D1F8F"/>
    <w:rsid w:val="008F076F"/>
    <w:rsid w:val="008F09CB"/>
    <w:rsid w:val="008F4249"/>
    <w:rsid w:val="00910D26"/>
    <w:rsid w:val="0095355F"/>
    <w:rsid w:val="009536B9"/>
    <w:rsid w:val="00955B06"/>
    <w:rsid w:val="00967E91"/>
    <w:rsid w:val="0097654F"/>
    <w:rsid w:val="00987E8D"/>
    <w:rsid w:val="0099482C"/>
    <w:rsid w:val="009A5EDD"/>
    <w:rsid w:val="009A72AB"/>
    <w:rsid w:val="009B2162"/>
    <w:rsid w:val="009B29E0"/>
    <w:rsid w:val="009B3AAF"/>
    <w:rsid w:val="009D73DB"/>
    <w:rsid w:val="009F3EA6"/>
    <w:rsid w:val="00A000DD"/>
    <w:rsid w:val="00A057FD"/>
    <w:rsid w:val="00A07646"/>
    <w:rsid w:val="00A60C40"/>
    <w:rsid w:val="00A765BA"/>
    <w:rsid w:val="00A807B1"/>
    <w:rsid w:val="00AB2D53"/>
    <w:rsid w:val="00AB33CE"/>
    <w:rsid w:val="00AC0698"/>
    <w:rsid w:val="00AD127A"/>
    <w:rsid w:val="00AD3ABF"/>
    <w:rsid w:val="00B002FB"/>
    <w:rsid w:val="00B05168"/>
    <w:rsid w:val="00B12281"/>
    <w:rsid w:val="00B20F6E"/>
    <w:rsid w:val="00B31E4E"/>
    <w:rsid w:val="00B4105B"/>
    <w:rsid w:val="00B45778"/>
    <w:rsid w:val="00B66BB0"/>
    <w:rsid w:val="00B67496"/>
    <w:rsid w:val="00B71A0D"/>
    <w:rsid w:val="00B76456"/>
    <w:rsid w:val="00B90DC9"/>
    <w:rsid w:val="00B97FA3"/>
    <w:rsid w:val="00BA422B"/>
    <w:rsid w:val="00BD59ED"/>
    <w:rsid w:val="00BE5279"/>
    <w:rsid w:val="00BF6048"/>
    <w:rsid w:val="00BF7D2E"/>
    <w:rsid w:val="00C02549"/>
    <w:rsid w:val="00C114E6"/>
    <w:rsid w:val="00C341A1"/>
    <w:rsid w:val="00C536C5"/>
    <w:rsid w:val="00C64BF6"/>
    <w:rsid w:val="00C754D8"/>
    <w:rsid w:val="00C8061D"/>
    <w:rsid w:val="00C84C5B"/>
    <w:rsid w:val="00C86E17"/>
    <w:rsid w:val="00C907DD"/>
    <w:rsid w:val="00CA26D2"/>
    <w:rsid w:val="00CA33EB"/>
    <w:rsid w:val="00CC03A4"/>
    <w:rsid w:val="00CF554A"/>
    <w:rsid w:val="00CF6E17"/>
    <w:rsid w:val="00D067AE"/>
    <w:rsid w:val="00D06C9C"/>
    <w:rsid w:val="00D1631B"/>
    <w:rsid w:val="00D506DF"/>
    <w:rsid w:val="00D56AD7"/>
    <w:rsid w:val="00D705D6"/>
    <w:rsid w:val="00D97F93"/>
    <w:rsid w:val="00DA40B0"/>
    <w:rsid w:val="00DA6230"/>
    <w:rsid w:val="00DA7F61"/>
    <w:rsid w:val="00DC2586"/>
    <w:rsid w:val="00DD5353"/>
    <w:rsid w:val="00E00DCD"/>
    <w:rsid w:val="00E1791D"/>
    <w:rsid w:val="00E2599B"/>
    <w:rsid w:val="00E446E7"/>
    <w:rsid w:val="00E70B44"/>
    <w:rsid w:val="00E8567B"/>
    <w:rsid w:val="00EA27B9"/>
    <w:rsid w:val="00EA6002"/>
    <w:rsid w:val="00EB24B5"/>
    <w:rsid w:val="00EB6AA8"/>
    <w:rsid w:val="00EB7100"/>
    <w:rsid w:val="00EE3DAA"/>
    <w:rsid w:val="00EF5D24"/>
    <w:rsid w:val="00F065B1"/>
    <w:rsid w:val="00F361C0"/>
    <w:rsid w:val="00F405A3"/>
    <w:rsid w:val="00F479F2"/>
    <w:rsid w:val="00F7449E"/>
    <w:rsid w:val="00F75058"/>
    <w:rsid w:val="00F930DC"/>
    <w:rsid w:val="00FA44D4"/>
    <w:rsid w:val="00FB45C7"/>
    <w:rsid w:val="00FB7A0C"/>
    <w:rsid w:val="00FD38EF"/>
    <w:rsid w:val="00FD40CF"/>
    <w:rsid w:val="00FE275B"/>
    <w:rsid w:val="00FE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C9C35"/>
  <w15:chartTrackingRefBased/>
  <w15:docId w15:val="{BB963FF4-2BCE-4682-B456-F2011AAC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50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B710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B710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710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B71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Barrington</dc:creator>
  <cp:keywords/>
  <dc:description/>
  <cp:lastModifiedBy>John Barrington</cp:lastModifiedBy>
  <cp:revision>6</cp:revision>
  <cp:lastPrinted>2020-06-08T14:18:00Z</cp:lastPrinted>
  <dcterms:created xsi:type="dcterms:W3CDTF">2025-04-14T12:59:00Z</dcterms:created>
  <dcterms:modified xsi:type="dcterms:W3CDTF">2025-05-13T14:10:00Z</dcterms:modified>
</cp:coreProperties>
</file>